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Saterbo Erik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INNOVATIVE FOOD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2528 S 27TH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BROADVIEW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INNOVATIVE FOOD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IVFH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to the Reporting Person pursuant to an employment agreement entered into by and between the Issuer and the Reporting Person, dated September 14,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Erik Saterbo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3032" TargetMode="External"/><Relationship Id="rId5" Type="http://schemas.openxmlformats.org/officeDocument/2006/relationships/hyperlink" Target="http://www.sec.gov/cgi-bin/browse-edgar?action=getcompany&amp;CIK=0000312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3235</Characters>
  <CharactersWithSpaces>3764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